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27663" w14:textId="1BBDFB74" w:rsidR="00AD383F" w:rsidRPr="00364335" w:rsidRDefault="00A014CF" w:rsidP="00A014CF">
      <w:pPr>
        <w:spacing w:after="120"/>
        <w:jc w:val="center"/>
        <w:rPr>
          <w:color w:val="1FA30D"/>
          <w:sz w:val="34"/>
          <w:szCs w:val="34"/>
        </w:rPr>
      </w:pPr>
      <w:r w:rsidRPr="00364335">
        <w:rPr>
          <w:rFonts w:ascii="Times New Roman" w:hAnsi="Times New Roman"/>
          <w:b/>
          <w:color w:val="1FA30D"/>
          <w:sz w:val="34"/>
          <w:szCs w:val="34"/>
        </w:rPr>
        <w:t>Wymagania edukacyjne niezbędne do otrzymania poszczególnych r</w:t>
      </w:r>
      <w:r w:rsidR="00364335">
        <w:rPr>
          <w:rFonts w:ascii="Times New Roman" w:hAnsi="Times New Roman"/>
          <w:b/>
          <w:color w:val="1FA30D"/>
          <w:sz w:val="34"/>
          <w:szCs w:val="34"/>
        </w:rPr>
        <w:t>ocznych ocen klasyfikacyjnych z </w:t>
      </w:r>
      <w:bookmarkStart w:id="0" w:name="_GoBack"/>
      <w:bookmarkEnd w:id="0"/>
      <w:r w:rsidRPr="00364335">
        <w:rPr>
          <w:rFonts w:ascii="Times New Roman" w:hAnsi="Times New Roman"/>
          <w:b/>
          <w:color w:val="1FA30D"/>
          <w:sz w:val="34"/>
          <w:szCs w:val="34"/>
        </w:rPr>
        <w:t>przyrody.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</w:t>
            </w: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9A8E" w14:textId="77777777" w:rsidR="00E345D0" w:rsidRDefault="00E345D0" w:rsidP="00B35908">
      <w:pPr>
        <w:spacing w:after="0" w:line="240" w:lineRule="auto"/>
      </w:pPr>
      <w:r>
        <w:separator/>
      </w:r>
    </w:p>
  </w:endnote>
  <w:endnote w:type="continuationSeparator" w:id="0">
    <w:p w14:paraId="0AEAA9B1" w14:textId="77777777" w:rsidR="00E345D0" w:rsidRDefault="00E345D0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3F322" w14:textId="77777777" w:rsidR="00E345D0" w:rsidRDefault="00E345D0" w:rsidP="00B35908">
      <w:pPr>
        <w:spacing w:after="0" w:line="240" w:lineRule="auto"/>
      </w:pPr>
      <w:r>
        <w:separator/>
      </w:r>
    </w:p>
  </w:footnote>
  <w:footnote w:type="continuationSeparator" w:id="0">
    <w:p w14:paraId="7F9AE184" w14:textId="77777777" w:rsidR="00E345D0" w:rsidRDefault="00E345D0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35">
          <w:rPr>
            <w:noProof/>
          </w:rPr>
          <w:t>6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6493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64335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2C30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14CF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04E2B"/>
    <w:rsid w:val="00E174C2"/>
    <w:rsid w:val="00E345D0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325B-4127-49DC-B570-1F74FD0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5679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HP</cp:lastModifiedBy>
  <cp:revision>5</cp:revision>
  <cp:lastPrinted>2017-06-28T07:12:00Z</cp:lastPrinted>
  <dcterms:created xsi:type="dcterms:W3CDTF">2025-09-11T08:50:00Z</dcterms:created>
  <dcterms:modified xsi:type="dcterms:W3CDTF">2025-09-11T09:15:00Z</dcterms:modified>
</cp:coreProperties>
</file>